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6F8EB6C1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  Wz</w:t>
    </w:r>
    <w:r w:rsidR="00C31EAD">
      <w:rPr>
        <w:rFonts w:ascii="Times New Roman" w:hAnsi="Times New Roman" w:cs="Times New Roman"/>
        <w:b/>
        <w:bCs/>
        <w:i/>
        <w:iCs/>
        <w:sz w:val="16"/>
        <w:szCs w:val="16"/>
      </w:rPr>
      <w:t>oru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umowy </w:t>
    </w:r>
    <w:r w:rsidR="00322F4C">
      <w:rPr>
        <w:rFonts w:ascii="Times New Roman" w:hAnsi="Times New Roman" w:cs="Times New Roman"/>
        <w:b/>
        <w:bCs/>
        <w:i/>
        <w:iCs/>
        <w:sz w:val="16"/>
        <w:szCs w:val="16"/>
      </w:rPr>
      <w:t>…</w:t>
    </w:r>
    <w:r w:rsidR="00A410C0">
      <w:rPr>
        <w:rFonts w:ascii="Times New Roman" w:hAnsi="Times New Roman" w:cs="Times New Roman"/>
        <w:b/>
        <w:bCs/>
        <w:i/>
        <w:iCs/>
        <w:sz w:val="16"/>
        <w:szCs w:val="16"/>
      </w:rPr>
      <w:t>(</w:t>
    </w:r>
    <w:r w:rsidR="00C31EAD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zał.2 </w:t>
    </w:r>
    <w:r w:rsidR="00322F4C">
      <w:rPr>
        <w:rFonts w:ascii="Times New Roman" w:hAnsi="Times New Roman" w:cs="Times New Roman"/>
        <w:b/>
        <w:bCs/>
        <w:i/>
        <w:iCs/>
        <w:sz w:val="16"/>
        <w:szCs w:val="16"/>
      </w:rPr>
      <w:t xml:space="preserve">/2a/3/3a </w:t>
    </w:r>
    <w:r w:rsidR="00A410C0">
      <w:rPr>
        <w:rFonts w:ascii="Times New Roman" w:hAnsi="Times New Roman" w:cs="Times New Roman"/>
        <w:b/>
        <w:bCs/>
        <w:i/>
        <w:iCs/>
        <w:sz w:val="16"/>
        <w:szCs w:val="16"/>
      </w:rPr>
      <w:t>)</w:t>
    </w:r>
    <w:r w:rsidR="00C31EAD">
      <w:rPr>
        <w:rFonts w:ascii="Times New Roman" w:hAnsi="Times New Roman" w:cs="Times New Roman"/>
        <w:b/>
        <w:bCs/>
        <w:i/>
        <w:iCs/>
        <w:sz w:val="16"/>
        <w:szCs w:val="16"/>
      </w:rPr>
      <w:t>do PROC 30193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8 do umowy do  Wzoru umowy 2, 2a,3,3a )-cyfrowej formy dok.docx</dmsv2BaseFileName>
    <dmsv2BaseDisplayName xmlns="http://schemas.microsoft.com/sharepoint/v3">zał. nr 8 do umowy do  Wzoru umowy 2, 2a,3,3a )-cyfrowej formy dok</dmsv2BaseDisplayName>
    <dmsv2SWPP2ObjectNumber xmlns="http://schemas.microsoft.com/sharepoint/v3">POST/DYS/OW/GZ/01492/2026                         </dmsv2SWPP2ObjectNumber>
    <dmsv2SWPP2SumMD5 xmlns="http://schemas.microsoft.com/sharepoint/v3">28550bf9eacecc544cc542165da767ed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714630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25043998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00000001000700050000000h00000007</dmsv2SWPP2ObjectDepartment>
    <dmsv2SWPP2ObjectName xmlns="http://schemas.microsoft.com/sharepoint/v3">Postępowanie</dmsv2SWPP2ObjectName>
    <_dlc_DocId xmlns="a19cb1c7-c5c7-46d4-85ae-d83685407bba">FJ3FSM7XJ42E-1195302456-13437</_dlc_DocId>
    <_dlc_DocIdUrl xmlns="a19cb1c7-c5c7-46d4-85ae-d83685407bba">
      <Url>https://swpp2.dms.gkpge.pl/sites/43/_layouts/15/DocIdRedir.aspx?ID=FJ3FSM7XJ42E-1195302456-13437</Url>
      <Description>FJ3FSM7XJ42E-1195302456-13437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4D287A-66F1-4A49-858B-ADBDD954142A}"/>
</file>

<file path=customXml/itemProps4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CBE1880-C37C-42A5-95FD-2C4EFDE647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Rajewicz-Osiniak Dorota [PGE Dystrybucja S.A.]</cp:lastModifiedBy>
  <cp:revision>18</cp:revision>
  <dcterms:created xsi:type="dcterms:W3CDTF">2026-02-24T08:49:00Z</dcterms:created>
  <dcterms:modified xsi:type="dcterms:W3CDTF">2026-03-03T12:54:00Z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da16a413-d35f-4e79-8179-701a7a891072</vt:lpwstr>
  </property>
</Properties>
</file>